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D0D538E" w14:textId="0FDD17FF" w:rsidR="0040473D" w:rsidRPr="00824503" w:rsidRDefault="001E748D" w:rsidP="00824503">
      <w:pPr>
        <w:pStyle w:val="a3"/>
        <w:shd w:val="clear" w:color="auto" w:fill="FFFFFF"/>
        <w:spacing w:before="0" w:beforeAutospacing="0" w:after="120" w:afterAutospacing="0" w:line="273" w:lineRule="atLeast"/>
        <w:rPr>
          <w:b/>
          <w:bCs/>
          <w:color w:val="333333"/>
        </w:rPr>
      </w:pPr>
      <w:r w:rsidRPr="001E748D">
        <w:rPr>
          <w:rStyle w:val="a4"/>
          <w:color w:val="333333"/>
        </w:rPr>
        <w:t> </w:t>
      </w:r>
      <w:r w:rsidR="00824503">
        <w:rPr>
          <w:noProof/>
        </w:rPr>
        <w:drawing>
          <wp:inline distT="0" distB="0" distL="0" distR="0" wp14:anchorId="3F10C25D" wp14:editId="6BC6E975">
            <wp:extent cx="5796915" cy="8934450"/>
            <wp:effectExtent l="0" t="0" r="0" b="0"/>
            <wp:docPr id="13692793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927938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809587" cy="8953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E748D">
        <w:rPr>
          <w:rStyle w:val="a4"/>
          <w:color w:val="333333"/>
        </w:rPr>
        <w:t>   </w:t>
      </w:r>
    </w:p>
    <w:p w14:paraId="634B6173" w14:textId="77777777" w:rsidR="00C833AA" w:rsidRDefault="003364EB" w:rsidP="002F0F0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                                                </w:t>
      </w: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</w:t>
      </w:r>
      <w:r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  <w:r w:rsidR="00C833AA"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1.Общие положения</w:t>
      </w:r>
    </w:p>
    <w:p w14:paraId="5DE66413" w14:textId="77777777" w:rsidR="00DF2F33" w:rsidRPr="003364EB" w:rsidRDefault="00DF2F33" w:rsidP="002F0F09">
      <w:pPr>
        <w:shd w:val="clear" w:color="auto" w:fill="FFFFFF"/>
        <w:spacing w:after="0" w:line="270" w:lineRule="atLeast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A9A0AEF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1.1. Настоящее положение разработано в с</w:t>
      </w:r>
      <w:r w:rsidR="0040473D"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оответствии с ФЗ об об</w:t>
      </w:r>
      <w:r w:rsidR="00DF2F33">
        <w:rPr>
          <w:rFonts w:ascii="Times New Roman" w:eastAsia="Times New Roman" w:hAnsi="Times New Roman" w:cs="Times New Roman"/>
          <w:color w:val="000000"/>
          <w:sz w:val="24"/>
          <w:szCs w:val="24"/>
        </w:rPr>
        <w:t>разовании РФ, Приказом Министер</w:t>
      </w:r>
      <w:r w:rsidR="0040473D"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с</w:t>
      </w:r>
      <w:r w:rsidR="00DF2F33">
        <w:rPr>
          <w:rFonts w:ascii="Times New Roman" w:eastAsia="Times New Roman" w:hAnsi="Times New Roman" w:cs="Times New Roman"/>
          <w:color w:val="000000"/>
          <w:sz w:val="24"/>
          <w:szCs w:val="24"/>
        </w:rPr>
        <w:t>т</w:t>
      </w:r>
      <w:r w:rsidR="0040473D"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ва образования и науки РФ от 30.08.2013г.</w:t>
      </w:r>
      <w:r w:rsidR="002561E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</w:t>
      </w: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Уставом ДОУ.</w:t>
      </w:r>
    </w:p>
    <w:p w14:paraId="32A27174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1.2. Общее собрание трудового коллектива является высшим органом самоуправления ДОУ.</w:t>
      </w:r>
    </w:p>
    <w:p w14:paraId="1CE747EF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1.3  Общее собрание трудового коллектива осуществляет общее руководство ДОУ.</w:t>
      </w:r>
    </w:p>
    <w:p w14:paraId="6FBF58AA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1.4  Общее собрание трудового коллектива представляет полномочия трудового коллектива.</w:t>
      </w:r>
    </w:p>
    <w:p w14:paraId="1AB95E7B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1.5. Полномочия и организация деятельности Общего собрания трудового коллектива определяется Уставом и Положение об Общем собрании трудового коллектива.</w:t>
      </w:r>
    </w:p>
    <w:p w14:paraId="546A5DBD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1.6   Общее собрание трудового коллектива возглавляется председателем.</w:t>
      </w:r>
    </w:p>
    <w:p w14:paraId="0F9AF953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1.7  Решения Общего собрания трудового коллектива, принятые в пределах его полномочий и в соответствии с законодательством, обязательны для исполнения администрацией, всеми членами коллектива.</w:t>
      </w:r>
    </w:p>
    <w:p w14:paraId="475B9A93" w14:textId="77777777" w:rsidR="0040473D" w:rsidRPr="003364EB" w:rsidRDefault="0040473D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1.8 Положение об общем собрании коллектива обсуждается на общем </w:t>
      </w:r>
      <w:proofErr w:type="gramStart"/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собрании  трудового</w:t>
      </w:r>
      <w:proofErr w:type="gramEnd"/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коллектива, утверждается приказом по ДОУ вводится в действие с указанием даты введения.</w:t>
      </w:r>
    </w:p>
    <w:p w14:paraId="2045E6CD" w14:textId="77777777" w:rsidR="00C833AA" w:rsidRPr="003364EB" w:rsidRDefault="0040473D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1.9</w:t>
      </w:r>
      <w:r w:rsidR="00C833AA"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.  Изменения и дополнения в настоящее положение вносятся Общим собранием трудового коллектива и принимаются на его заседании.</w:t>
      </w:r>
    </w:p>
    <w:p w14:paraId="34B40171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1.</w:t>
      </w:r>
      <w:r w:rsidR="0040473D"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10</w:t>
      </w: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   Срок данного положения не ограничен. Положение действует до принятия нового.</w:t>
      </w:r>
    </w:p>
    <w:p w14:paraId="78A82403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 </w:t>
      </w:r>
      <w:r w:rsidR="0040473D"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</w:t>
      </w:r>
    </w:p>
    <w:p w14:paraId="657A90BB" w14:textId="77777777" w:rsidR="00C833AA" w:rsidRDefault="002561E9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</w:t>
      </w:r>
      <w:r w:rsidR="00C833AA"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2. Цели и основные задачи Общего собрания трудового коллектива</w:t>
      </w:r>
    </w:p>
    <w:p w14:paraId="2A0F49B3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78B23DB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2.1.Основной целью является:</w:t>
      </w:r>
    </w:p>
    <w:p w14:paraId="1FEB5B82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обеспечение общественного характера управления ДОУ;</w:t>
      </w:r>
    </w:p>
    <w:p w14:paraId="232240A0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-</w:t>
      </w: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координация деятельности органов самоуправления ДОУ;</w:t>
      </w:r>
    </w:p>
    <w:p w14:paraId="74160F04" w14:textId="77777777" w:rsidR="00C833AA" w:rsidRPr="003364EB" w:rsidRDefault="0002248F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</w:t>
      </w:r>
      <w:r w:rsidR="00C833AA"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содействие в реализации уставной деятельности ДОУ, его функционирования, развития.</w:t>
      </w:r>
    </w:p>
    <w:p w14:paraId="0D4B04F1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2.2. Основными задачами являются:</w:t>
      </w:r>
    </w:p>
    <w:p w14:paraId="12094807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содействие осуществления управленческих начал, развитию инициативы трудового коллектива.</w:t>
      </w:r>
    </w:p>
    <w:p w14:paraId="091CEA0C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реализации права на самостоятельность Учреждения в решении вопросов, способствующих оптимальной организации образовательного процесса и финансово-хозяйственной деятельности.</w:t>
      </w:r>
    </w:p>
    <w:p w14:paraId="354B75FF" w14:textId="77777777" w:rsidR="00C833AA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содействие  расширения коллегиальных, демократических форм управления и воплощения в жизнь государственно-общественных принципов</w:t>
      </w:r>
    </w:p>
    <w:p w14:paraId="2AFA94D9" w14:textId="77777777" w:rsidR="00DF2F33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A2D212C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05E74BE" w14:textId="77777777" w:rsidR="00C833AA" w:rsidRDefault="002561E9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</w:t>
      </w:r>
      <w:r w:rsidR="00C833AA"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3. Организация деятельности Общего собрания трудового коллектива</w:t>
      </w:r>
    </w:p>
    <w:p w14:paraId="22B17C1C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DF304E8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3.1. В заседании общего собрания трудового коллектива могут принимать участие все работники, состоящие в трудовых отношениях с ДОУ.</w:t>
      </w:r>
    </w:p>
    <w:p w14:paraId="3F0FFDBD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3.2. Общее собрание трудового коллектива созывается заведующим ДОУ по мере необходимости, но не реже двух раз в год.</w:t>
      </w:r>
    </w:p>
    <w:p w14:paraId="6386241C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3.3. Общее собрание трудового коллектива считается правомочным, если в нем участвуют более 2/3  общего числа членов коллектива.</w:t>
      </w:r>
    </w:p>
    <w:p w14:paraId="2C2427F4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3.4. Для ведения  Общего собрания  из его состава открытым голосованием избирается председатель и секретарь сроком  на один календарный год, которые выбирают свои  обязанности на общественных началах.</w:t>
      </w:r>
    </w:p>
    <w:p w14:paraId="021D970F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Председатель:</w:t>
      </w:r>
    </w:p>
    <w:p w14:paraId="4438BEA4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организует деятельность Общего собрания трудового коллектива;</w:t>
      </w:r>
    </w:p>
    <w:p w14:paraId="4FF66927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lastRenderedPageBreak/>
        <w:t>- информирует членов трудового коллектива о предстоящем заседании не менее чем за 15 дней до его проведения;</w:t>
      </w:r>
    </w:p>
    <w:p w14:paraId="3B2CEA44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организует подготовку и проведение заседания;</w:t>
      </w:r>
    </w:p>
    <w:p w14:paraId="4523F829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определяет повестку дня;</w:t>
      </w:r>
    </w:p>
    <w:p w14:paraId="0FF42559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контролирует выполнение решений.</w:t>
      </w:r>
    </w:p>
    <w:p w14:paraId="244982C1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3.5. Решения на Общем собрании трудового коллектива принимаются большинством голосов от числа присутствующих.</w:t>
      </w:r>
    </w:p>
    <w:p w14:paraId="3329DB2A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3.6. Проведение заседаний общего собрания трудового коллектива организуется заведующим ДОУ и осуществляется под руководством председателя.</w:t>
      </w:r>
    </w:p>
    <w:p w14:paraId="67C9A4CF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3.7. При необходимости оперативного рассмотрения отдельных вопросов может быть проведено внеочередное общее собрание трудового коллектива, которое проводится по инициативе заведующего, председателя профсоюзного комитета или инициативе большинства работников ДОУ.</w:t>
      </w:r>
    </w:p>
    <w:p w14:paraId="3DC48F23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3.8. Конкретную дату, время и тематику заседания общего собрания трудового коллектива секретарь не позднее чем за 7 дней до заседания сообщает членам трудового коллектива.</w:t>
      </w:r>
    </w:p>
    <w:p w14:paraId="38B407CF" w14:textId="77777777" w:rsidR="00C833AA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3.9. Заседания общего собрания трудового коллектива протоколируется. Ведет протоколы секретарь общего собрания, который по окончании заседания оформляет решение общего собрания. Решение подписывается председателем и секретарем общего собрания. Секретарь общего собрания направляет материалы заседания соответствующим лицам или органам самоуправления ДОУ.</w:t>
      </w:r>
    </w:p>
    <w:p w14:paraId="6D9C5EB9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2EAC6D6" w14:textId="77777777" w:rsidR="00C833AA" w:rsidRDefault="002561E9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      </w:t>
      </w:r>
      <w:r w:rsidR="00C833AA"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4. Полномочия Общего собрания трудового коллектива</w:t>
      </w:r>
    </w:p>
    <w:p w14:paraId="23DABB50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950AF0D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4.1. К компетенции общего собрания трудового коллектива относится:</w:t>
      </w:r>
    </w:p>
    <w:p w14:paraId="47584809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разработка и принятие коллективом Устава, изменений и  дополнений к Уставу, внесение их на утверждение ДОУ;</w:t>
      </w:r>
    </w:p>
    <w:p w14:paraId="20D05198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решение вопроса о необходимости заключения с работодателем Коллективного договора;</w:t>
      </w:r>
    </w:p>
    <w:p w14:paraId="72D70344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разработка и  принятие  Коллективного договора ДОУ;</w:t>
      </w:r>
    </w:p>
    <w:p w14:paraId="3DA539BF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разработка и принятие Правил внутреннего трудового распорядка ДОУ;</w:t>
      </w:r>
    </w:p>
    <w:p w14:paraId="06A5198D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заслушивание отчетов администрации и органов самоуправления ДОУ по вопросам их деятельности;</w:t>
      </w:r>
    </w:p>
    <w:p w14:paraId="06D1DC71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определение численности и срока полномочий комиссии по трудовым спорам, избрание её членов;</w:t>
      </w:r>
    </w:p>
    <w:p w14:paraId="3C028097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заслушивание сторон, подписавших Коллективный договор, о его выполнении;</w:t>
      </w:r>
    </w:p>
    <w:p w14:paraId="470BFAC5" w14:textId="77777777" w:rsidR="00C833AA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рассмотрение иных вопросов деятельности ДОУ, вынесенных на рассмотрение заведующим ДОУ, органом самоуправления ДОУ.</w:t>
      </w:r>
    </w:p>
    <w:p w14:paraId="31A03035" w14:textId="77777777" w:rsidR="00DF2F33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9663685" w14:textId="77777777" w:rsidR="00DF2F33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1468148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58DA6F63" w14:textId="77777777" w:rsidR="00C833AA" w:rsidRDefault="002561E9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           </w:t>
      </w:r>
      <w:r w:rsidR="00C833AA"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5. Решения Общего собрания трудового коллектива</w:t>
      </w:r>
    </w:p>
    <w:p w14:paraId="4EF006B3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693DE3C8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5.1.Решения Общего собрания трудового коллектива принимаются простым большинством голосов от общего числа членов Общего собрания, присутствующих на заседании, при равенстве голосов решающим считается голос председательствующего на заседании Общего собрания.</w:t>
      </w:r>
    </w:p>
    <w:p w14:paraId="065858EF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5.2. Решения, принятые Общим собранием в соответствии с законодательством и в пределах своих полномочий, обязательны для всех членов трудового коллектива.</w:t>
      </w:r>
    </w:p>
    <w:p w14:paraId="0658842C" w14:textId="77777777" w:rsidR="00C833AA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5.3. Решения Общего собрания могут содержать поручения, обязательные для исполнения всеми членами трудового коллектива и рекомендации органам и участникам образовательного правоотношения.</w:t>
      </w:r>
    </w:p>
    <w:p w14:paraId="0CD33A12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E676CDA" w14:textId="77777777" w:rsidR="00C833AA" w:rsidRDefault="002561E9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lastRenderedPageBreak/>
        <w:t xml:space="preserve">                                </w:t>
      </w:r>
      <w:r w:rsidR="00C833AA"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6. Взаимосвязь с другими органами самоуправления</w:t>
      </w:r>
    </w:p>
    <w:p w14:paraId="00C7B666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08AD1A4F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6.1. Общее собрание трудового коллектива организует взаимодействие с другими органами самоуправл</w:t>
      </w:r>
      <w:r w:rsidR="002561E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ения ДОУ — </w:t>
      </w: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Родительским комитетом</w:t>
      </w:r>
      <w:r w:rsidR="00DF2F3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ДОУ.</w:t>
      </w:r>
    </w:p>
    <w:p w14:paraId="73D70577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через участие представителей трудового коллектива в з</w:t>
      </w:r>
      <w:r w:rsidR="002561E9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аседаниях </w:t>
      </w: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Родительского комитета ДОУ;</w:t>
      </w:r>
    </w:p>
    <w:p w14:paraId="1AF9977D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представление на о</w:t>
      </w:r>
      <w:r w:rsidR="002561E9">
        <w:rPr>
          <w:rFonts w:ascii="Times New Roman" w:eastAsia="Times New Roman" w:hAnsi="Times New Roman" w:cs="Times New Roman"/>
          <w:color w:val="000000"/>
          <w:sz w:val="24"/>
          <w:szCs w:val="24"/>
        </w:rPr>
        <w:t>знакомление  </w:t>
      </w: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 и Родительскому комитету ДОУ материалов, готовящихся к обсуждению и принятию на заседании Общего собрания;</w:t>
      </w:r>
    </w:p>
    <w:p w14:paraId="74354BD5" w14:textId="77777777" w:rsidR="00C833AA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- внесение предложений и дополнений по вопросам, рассм</w:t>
      </w:r>
      <w:r w:rsidR="00DF2F33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атриваемым на заседаниях  </w:t>
      </w: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 Родительского комитета ДОУ.</w:t>
      </w:r>
    </w:p>
    <w:p w14:paraId="3BAB17C6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DBBE843" w14:textId="77777777" w:rsidR="00C833AA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                                            </w:t>
      </w:r>
      <w:r w:rsidR="00C833AA"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7. Делопроизводство</w:t>
      </w:r>
    </w:p>
    <w:p w14:paraId="1CCA2A4F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12C5D59E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7.1. Ответственность за организацию и ведение делопроизводства, учет и хранение документов общего собрания  несет секретарь Общего собрания трудового коллектива.</w:t>
      </w:r>
    </w:p>
    <w:p w14:paraId="4AA0DBB9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7.2. Решения Общего собрания трудового коллектива оформляются протоколом. Протокол подписывается председателем и секретарем.</w:t>
      </w:r>
    </w:p>
    <w:p w14:paraId="181A336F" w14:textId="77777777" w:rsidR="00C833AA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7.3. Документация Общего собрания трудового коллектива передается по акту при смене руководства ДОУ.</w:t>
      </w:r>
    </w:p>
    <w:p w14:paraId="4033DA07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20401AEF" w14:textId="77777777" w:rsidR="00C833AA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 xml:space="preserve">                                                    </w:t>
      </w:r>
      <w:r w:rsidR="00C833AA" w:rsidRPr="003364E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</w:rPr>
        <w:t>8. Заключительные положения</w:t>
      </w:r>
    </w:p>
    <w:p w14:paraId="5655F4E0" w14:textId="77777777" w:rsidR="00DF2F33" w:rsidRPr="003364EB" w:rsidRDefault="00DF2F33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</w:p>
    <w:p w14:paraId="3AA01C1A" w14:textId="77777777" w:rsidR="00C833AA" w:rsidRPr="003364EB" w:rsidRDefault="00C833AA" w:rsidP="00C833AA">
      <w:pPr>
        <w:shd w:val="clear" w:color="auto" w:fill="FFFFFF"/>
        <w:spacing w:after="0" w:line="270" w:lineRule="atLeast"/>
        <w:jc w:val="both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3364EB">
        <w:rPr>
          <w:rFonts w:ascii="Times New Roman" w:eastAsia="Times New Roman" w:hAnsi="Times New Roman" w:cs="Times New Roman"/>
          <w:color w:val="000000"/>
          <w:sz w:val="24"/>
          <w:szCs w:val="24"/>
        </w:rPr>
        <w:t>8.1. Изменения и дополнения в настоящее Положение принимаются решением Общего собрания трудового коллектива простым большинством голосов членов, присутствующих.</w:t>
      </w:r>
    </w:p>
    <w:p w14:paraId="2B62EC69" w14:textId="77777777" w:rsidR="00C833AA" w:rsidRPr="003364EB" w:rsidRDefault="00C833AA" w:rsidP="00C833AA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</w:rPr>
      </w:pPr>
      <w:r w:rsidRPr="003364EB">
        <w:rPr>
          <w:rFonts w:ascii="Arial" w:eastAsia="Times New Roman" w:hAnsi="Arial" w:cs="Arial"/>
          <w:color w:val="444444"/>
          <w:sz w:val="24"/>
          <w:szCs w:val="24"/>
        </w:rPr>
        <w:br/>
      </w:r>
    </w:p>
    <w:p w14:paraId="0D143F41" w14:textId="77777777" w:rsidR="00000000" w:rsidRPr="003364EB" w:rsidRDefault="00000000">
      <w:pPr>
        <w:rPr>
          <w:sz w:val="24"/>
          <w:szCs w:val="24"/>
        </w:rPr>
      </w:pPr>
    </w:p>
    <w:sectPr w:rsidR="00AE49AD" w:rsidRPr="003364EB" w:rsidSect="0071110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C833AA"/>
    <w:rsid w:val="0002248F"/>
    <w:rsid w:val="001E748D"/>
    <w:rsid w:val="00245DB4"/>
    <w:rsid w:val="002561E9"/>
    <w:rsid w:val="002F0F09"/>
    <w:rsid w:val="002F7FF5"/>
    <w:rsid w:val="00321B32"/>
    <w:rsid w:val="003364EB"/>
    <w:rsid w:val="00352152"/>
    <w:rsid w:val="0040473D"/>
    <w:rsid w:val="00592784"/>
    <w:rsid w:val="005E07EF"/>
    <w:rsid w:val="006B65D7"/>
    <w:rsid w:val="00711109"/>
    <w:rsid w:val="007D532D"/>
    <w:rsid w:val="008049E6"/>
    <w:rsid w:val="00824503"/>
    <w:rsid w:val="00C36E42"/>
    <w:rsid w:val="00C833AA"/>
    <w:rsid w:val="00CA6A1E"/>
    <w:rsid w:val="00DF2F33"/>
    <w:rsid w:val="00EA497D"/>
    <w:rsid w:val="00FE07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1CD62D5"/>
  <w15:docId w15:val="{C47F2135-9B28-4083-8E31-7E604005270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4">
    <w:name w:val="heading 4"/>
    <w:basedOn w:val="a"/>
    <w:link w:val="40"/>
    <w:uiPriority w:val="9"/>
    <w:qFormat/>
    <w:rsid w:val="00C833AA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C833AA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customStyle="1" w:styleId="c1">
    <w:name w:val="c1"/>
    <w:basedOn w:val="a"/>
    <w:rsid w:val="00C833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2">
    <w:name w:val="c2"/>
    <w:basedOn w:val="a0"/>
    <w:rsid w:val="00C833AA"/>
  </w:style>
  <w:style w:type="paragraph" w:customStyle="1" w:styleId="c4">
    <w:name w:val="c4"/>
    <w:basedOn w:val="a"/>
    <w:rsid w:val="00C833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rsid w:val="00C833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C833AA"/>
  </w:style>
  <w:style w:type="character" w:customStyle="1" w:styleId="apple-converted-space">
    <w:name w:val="apple-converted-space"/>
    <w:basedOn w:val="a0"/>
    <w:rsid w:val="00C833AA"/>
  </w:style>
  <w:style w:type="paragraph" w:customStyle="1" w:styleId="c5">
    <w:name w:val="c5"/>
    <w:basedOn w:val="a"/>
    <w:rsid w:val="00C833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3">
    <w:name w:val="Normal (Web)"/>
    <w:basedOn w:val="a"/>
    <w:uiPriority w:val="99"/>
    <w:unhideWhenUsed/>
    <w:rsid w:val="001E748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1E748D"/>
    <w:rPr>
      <w:b/>
      <w:bCs/>
    </w:rPr>
  </w:style>
  <w:style w:type="paragraph" w:styleId="a5">
    <w:name w:val="Balloon Text"/>
    <w:basedOn w:val="a"/>
    <w:link w:val="a6"/>
    <w:uiPriority w:val="99"/>
    <w:semiHidden/>
    <w:unhideWhenUsed/>
    <w:rsid w:val="00DF2F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DF2F3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37407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768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5096951">
          <w:marLeft w:val="0"/>
          <w:marRight w:val="0"/>
          <w:marTop w:val="0"/>
          <w:marBottom w:val="0"/>
          <w:divBdr>
            <w:top w:val="dotted" w:sz="6" w:space="8" w:color="666666"/>
            <w:left w:val="dotted" w:sz="6" w:space="8" w:color="666666"/>
            <w:bottom w:val="dotted" w:sz="6" w:space="8" w:color="666666"/>
            <w:right w:val="dotted" w:sz="6" w:space="8" w:color="666666"/>
          </w:divBdr>
        </w:div>
        <w:div w:id="282004309">
          <w:marLeft w:val="0"/>
          <w:marRight w:val="0"/>
          <w:marTop w:val="0"/>
          <w:marBottom w:val="0"/>
          <w:divBdr>
            <w:top w:val="dotted" w:sz="6" w:space="8" w:color="666666"/>
            <w:left w:val="dotted" w:sz="6" w:space="8" w:color="666666"/>
            <w:bottom w:val="dotted" w:sz="6" w:space="8" w:color="666666"/>
            <w:right w:val="dotted" w:sz="6" w:space="8" w:color="666666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1020</Words>
  <Characters>5814</Characters>
  <Application>Microsoft Office Word</Application>
  <DocSecurity>0</DocSecurity>
  <Lines>48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6821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Вероника</dc:creator>
  <cp:lastModifiedBy>ACER Admin</cp:lastModifiedBy>
  <cp:revision>4</cp:revision>
  <cp:lastPrinted>2022-11-01T05:38:00Z</cp:lastPrinted>
  <dcterms:created xsi:type="dcterms:W3CDTF">2023-11-02T01:56:00Z</dcterms:created>
  <dcterms:modified xsi:type="dcterms:W3CDTF">2023-11-28T04:54:00Z</dcterms:modified>
</cp:coreProperties>
</file>