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AA" w:rsidRDefault="003167AA" w:rsidP="0054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CC7" w:rsidRDefault="00541CC7" w:rsidP="0054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541CC7" w:rsidRDefault="00541CC7" w:rsidP="0054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541CC7" w:rsidRDefault="00541CC7" w:rsidP="0054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 разновозрастная группа </w:t>
      </w:r>
    </w:p>
    <w:p w:rsidR="00541CC7" w:rsidRDefault="00541CC7" w:rsidP="0054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</w:p>
    <w:p w:rsidR="00541CC7" w:rsidRDefault="00541CC7" w:rsidP="0054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541CC7" w:rsidRDefault="00541CC7" w:rsidP="00541C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«Зимующие птицы»</w:t>
      </w:r>
    </w:p>
    <w:p w:rsidR="00541CC7" w:rsidRDefault="00541CC7" w:rsidP="00541C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5 детей</w:t>
      </w:r>
    </w:p>
    <w:p w:rsidR="00541CC7" w:rsidRDefault="00541CC7" w:rsidP="00541CC7">
      <w:pPr>
        <w:pStyle w:val="a3"/>
        <w:shd w:val="clear" w:color="auto" w:fill="FFFFFF"/>
        <w:spacing w:before="0" w:beforeAutospacing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Вторник: 1.12.20 </w:t>
      </w:r>
    </w:p>
    <w:p w:rsidR="00541CC7" w:rsidRPr="003167AA" w:rsidRDefault="00541CC7" w:rsidP="003167A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  <w:r w:rsidR="003167AA">
        <w:rPr>
          <w:sz w:val="28"/>
          <w:szCs w:val="28"/>
        </w:rPr>
        <w:t xml:space="preserve">                                                                                  </w:t>
      </w:r>
      <w:r>
        <w:rPr>
          <w:color w:val="111111"/>
          <w:sz w:val="28"/>
          <w:szCs w:val="28"/>
        </w:rPr>
        <w:t xml:space="preserve">Текущая образовательная деятельность данного дня </w:t>
      </w:r>
      <w:r>
        <w:rPr>
          <w:color w:val="111111"/>
          <w:sz w:val="28"/>
          <w:szCs w:val="28"/>
          <w:bdr w:val="none" w:sz="0" w:space="0" w:color="auto" w:frame="1"/>
        </w:rPr>
        <w:t>осуществлялась по следующим образовательным областям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3167AA">
        <w:rPr>
          <w:rFonts w:ascii="Arial" w:hAnsi="Arial" w:cs="Arial"/>
          <w:color w:val="111111"/>
          <w:sz w:val="27"/>
          <w:szCs w:val="27"/>
        </w:rPr>
        <w:t xml:space="preserve">                                        </w:t>
      </w:r>
      <w:r w:rsidRPr="00541CC7">
        <w:rPr>
          <w:b/>
          <w:color w:val="FF0000"/>
          <w:sz w:val="28"/>
          <w:szCs w:val="28"/>
        </w:rPr>
        <w:t xml:space="preserve">1)Ознакомление с окружающим миром </w:t>
      </w:r>
    </w:p>
    <w:p w:rsidR="00541CC7" w:rsidRDefault="00033B48" w:rsidP="00541CC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и рассматривание картинок по теме</w:t>
      </w:r>
      <w:r w:rsidR="00541CC7" w:rsidRPr="00541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</w:t>
      </w:r>
      <w:r w:rsidR="00541C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имующие и перелетные птицы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41CC7" w:rsidRPr="00033B48" w:rsidRDefault="00541CC7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33B48">
        <w:rPr>
          <w:sz w:val="28"/>
          <w:szCs w:val="28"/>
        </w:rPr>
        <w:t>- Продолжать формировать представление о зимующих и перелетных птицах, их характерных особенностях и общих признаках;</w:t>
      </w:r>
    </w:p>
    <w:p w:rsidR="00541CC7" w:rsidRPr="00033B48" w:rsidRDefault="00541CC7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33B48">
        <w:rPr>
          <w:sz w:val="28"/>
          <w:szCs w:val="28"/>
        </w:rPr>
        <w:t>- Устанавливать связь между строением и образом жизни птиц в экосистеме;</w:t>
      </w:r>
    </w:p>
    <w:p w:rsidR="00541CC7" w:rsidRPr="00033B48" w:rsidRDefault="00541CC7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33B48">
        <w:rPr>
          <w:sz w:val="28"/>
          <w:szCs w:val="28"/>
        </w:rPr>
        <w:t>- Развивать внимание, мышление, память, учить анализировать, содействовать в умении делать простейшие выводы</w:t>
      </w:r>
    </w:p>
    <w:p w:rsidR="00541CC7" w:rsidRPr="00033B48" w:rsidRDefault="00541CC7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33B48">
        <w:rPr>
          <w:sz w:val="28"/>
          <w:szCs w:val="28"/>
        </w:rPr>
        <w:t>- Воспитывать заботливое отношение к зимующим птицам, желание помогать им в трудных зимних условиях;</w:t>
      </w:r>
    </w:p>
    <w:p w:rsidR="00541CC7" w:rsidRDefault="00541CC7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033B48">
        <w:rPr>
          <w:sz w:val="28"/>
          <w:szCs w:val="28"/>
        </w:rPr>
        <w:t>- Прививать любовь к природе и воспитывать бережное к ней отношение.</w:t>
      </w:r>
    </w:p>
    <w:p w:rsidR="00033B48" w:rsidRPr="00033B48" w:rsidRDefault="00033B48" w:rsidP="00541CC7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22905" cy="2062717"/>
            <wp:effectExtent l="19050" t="0" r="0" b="0"/>
            <wp:docPr id="1" name="Рисунок 1" descr="https://i.mycdn.me/image?id=901586839964&amp;t=3&amp;plc=API&amp;viewToken=t5rC4twVfduvwtRpqxcADQ&amp;tkn=*CCA3_3QxrWAzlZ0y8IgX8ild_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1586839964&amp;t=3&amp;plc=API&amp;viewToken=t5rC4twVfduvwtRpqxcADQ&amp;tkn=*CCA3_3QxrWAzlZ0y8IgX8ild_u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7" cy="206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6437" cy="2062695"/>
            <wp:effectExtent l="19050" t="0" r="8063" b="0"/>
            <wp:docPr id="4" name="Рисунок 4" descr="https://i.mycdn.me/image?id=901586790556&amp;t=3&amp;plc=API&amp;viewToken=KBjHx4GL84x-FZtJw2wF3w&amp;tkn=*wLhdmPKm1NxJE7Ql2v8uLE8QH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1586790556&amp;t=3&amp;plc=API&amp;viewToken=KBjHx4GL84x-FZtJw2wF3w&amp;tkn=*wLhdmPKm1NxJE7Ql2v8uLE8QHg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77" cy="206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1401" cy="2060836"/>
            <wp:effectExtent l="19050" t="0" r="2599" b="0"/>
            <wp:docPr id="7" name="Рисунок 7" descr="https://i.mycdn.me/i?r=AyH4iRPQ2q0otWIFepML2LxRxZacwQJd83C-4qotraOs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ZacwQJd83C-4qotraOsp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98" cy="206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C7" w:rsidRPr="00FE5F2B" w:rsidRDefault="00FE5F2B" w:rsidP="00541CC7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lastRenderedPageBreak/>
        <w:t>2)</w:t>
      </w:r>
      <w:r w:rsidR="00541CC7" w:rsidRPr="00FE5F2B">
        <w:rPr>
          <w:b/>
          <w:color w:val="464646"/>
          <w:sz w:val="28"/>
          <w:szCs w:val="28"/>
        </w:rPr>
        <w:t xml:space="preserve">Музыкальное развитие </w:t>
      </w:r>
    </w:p>
    <w:p w:rsidR="00FE5F2B" w:rsidRPr="00FE5F2B" w:rsidRDefault="00FE5F2B" w:rsidP="00FE5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F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 xml:space="preserve">Пение: </w:t>
      </w:r>
      <w:r w:rsidRPr="00FE5F2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«Здравствуй, зимушка- зима», 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А</w:t>
      </w:r>
      <w:r w:rsidR="0094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Филиппенко,</w:t>
      </w:r>
    </w:p>
    <w:p w:rsidR="00FE5F2B" w:rsidRPr="00FE5F2B" w:rsidRDefault="00FE5F2B" w:rsidP="00FE5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 Т. Волгиной, «</w:t>
      </w:r>
      <w:proofErr w:type="spellStart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санки», муз.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Иорданского,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 М. </w:t>
      </w:r>
      <w:proofErr w:type="spellStart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«Зяблик», муз. А. Филиппенко,</w:t>
      </w:r>
    </w:p>
    <w:p w:rsidR="00FE5F2B" w:rsidRPr="00FE5F2B" w:rsidRDefault="00FE5F2B" w:rsidP="00FE5F2B">
      <w:pPr>
        <w:shd w:val="clear" w:color="auto" w:fill="FFFFFF"/>
        <w:tabs>
          <w:tab w:val="left" w:pos="3148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 Т. Волгиной</w:t>
      </w: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1CC7" w:rsidRPr="0081298B" w:rsidRDefault="00FE5F2B" w:rsidP="0081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с новыми песнями. Закреплять умение отвечать на вопросы, чувствовать весёлый, подвижный характер песен. Совершенствовать умение различать звуки по высоте и длительности, прохлопывать ритм песен, </w:t>
      </w:r>
      <w:proofErr w:type="spellStart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FE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умение правильно интонировать мелодию песен, четко произносить слова, начинать петь сразу после вступления.</w:t>
      </w:r>
    </w:p>
    <w:p w:rsidR="008856A0" w:rsidRPr="00541CC7" w:rsidRDefault="008129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8686" cy="2446324"/>
            <wp:effectExtent l="19050" t="0" r="0" b="0"/>
            <wp:docPr id="13" name="Рисунок 13" descr="https://i.mycdn.me/image?id=901590818972&amp;t=3&amp;plc=API&amp;viewToken=lQNhUBRy0Qz-b80-wqbxUg&amp;tkn=*qf6Be4pI92dDqFrr-d83C7pkj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901590818972&amp;t=3&amp;plc=API&amp;viewToken=lQNhUBRy0Qz-b80-wqbxUg&amp;tkn=*qf6Be4pI92dDqFrr-d83C7pkj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09" cy="24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6A0" w:rsidRPr="00541CC7" w:rsidSect="0088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EA"/>
    <w:multiLevelType w:val="hybridMultilevel"/>
    <w:tmpl w:val="DA767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CC7"/>
    <w:rsid w:val="00033B48"/>
    <w:rsid w:val="003167AA"/>
    <w:rsid w:val="00541CC7"/>
    <w:rsid w:val="006970D8"/>
    <w:rsid w:val="007D753C"/>
    <w:rsid w:val="0081298B"/>
    <w:rsid w:val="008856A0"/>
    <w:rsid w:val="00945A53"/>
    <w:rsid w:val="00FE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C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71EC-6955-4FE5-A0F5-EB7199AF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2020-12-25T01:44:00Z</dcterms:created>
  <dcterms:modified xsi:type="dcterms:W3CDTF">2020-12-25T05:45:00Z</dcterms:modified>
</cp:coreProperties>
</file>