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B36C4D" w:rsidRPr="00B36C4D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Тематическая неделя: </w:t>
      </w:r>
      <w:r w:rsidRPr="007F7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"9 Мая – День Победы".</w:t>
      </w:r>
    </w:p>
    <w:p w:rsidR="002D3DAC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2D3DAC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2D3DAC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C4D">
        <w:rPr>
          <w:rFonts w:ascii="Times New Roman" w:hAnsi="Times New Roman" w:cs="Times New Roman"/>
          <w:sz w:val="28"/>
          <w:szCs w:val="28"/>
        </w:rPr>
        <w:t>06</w:t>
      </w:r>
      <w:r w:rsidRPr="007F73A6">
        <w:rPr>
          <w:rFonts w:ascii="Times New Roman" w:hAnsi="Times New Roman" w:cs="Times New Roman"/>
          <w:sz w:val="28"/>
          <w:szCs w:val="28"/>
        </w:rPr>
        <w:t>.0</w:t>
      </w:r>
      <w:r w:rsidRPr="00B36C4D">
        <w:rPr>
          <w:rFonts w:ascii="Times New Roman" w:hAnsi="Times New Roman" w:cs="Times New Roman"/>
          <w:sz w:val="28"/>
          <w:szCs w:val="28"/>
        </w:rPr>
        <w:t>5</w:t>
      </w:r>
      <w:r w:rsidRPr="007F73A6">
        <w:rPr>
          <w:rFonts w:ascii="Times New Roman" w:hAnsi="Times New Roman" w:cs="Times New Roman"/>
          <w:sz w:val="28"/>
          <w:szCs w:val="28"/>
        </w:rPr>
        <w:t>.2020г</w:t>
      </w:r>
    </w:p>
    <w:p w:rsidR="00B36C4D" w:rsidRPr="007F73A6" w:rsidRDefault="00B36C4D" w:rsidP="00B36C4D">
      <w:p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Расписание на среду:</w:t>
      </w:r>
    </w:p>
    <w:p w:rsidR="00B36C4D" w:rsidRPr="007F73A6" w:rsidRDefault="00B36C4D" w:rsidP="00B3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B36C4D" w:rsidRPr="007F73A6" w:rsidRDefault="00B36C4D" w:rsidP="00B3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Лепка</w:t>
      </w:r>
    </w:p>
    <w:p w:rsidR="00B36C4D" w:rsidRPr="007F73A6" w:rsidRDefault="00B36C4D" w:rsidP="00B3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</w:t>
      </w: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"9 Мая – День Победы"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детей о том, что 9 Мая - День Победы.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знания о том, как защищали свою родину советские люди в годы Великой Отечественной войны, что не только армия, но и партизаны, среди которых были дети, поднялись на борьбу с фашистами.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правильно отвечать на вопросы, быть внимательными к деталям, обогащать через речь личный опыт детей знаниями об окружающем, пополнять лексику разнообразием слов, закрепить умение выражать свои мысли полными предложениями.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 детях чувство гордости за свою родину, за свой народ, уважение к ветеранам Великой Отечественной войны, желание помогать и заботиться о них.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воспитанников</w:t>
      </w:r>
    </w:p>
    <w:p w:rsidR="00B36C4D" w:rsidRDefault="00B36C4D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6D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9 мая 2020 года наша страна готовиться праздновать 75 – </w:t>
      </w:r>
      <w:proofErr w:type="spellStart"/>
      <w:r w:rsidRPr="008A6D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летие</w:t>
      </w:r>
      <w:proofErr w:type="spellEnd"/>
      <w:r w:rsidRPr="008A6D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Победы в Великой Отечественной войне, проводится целый ряд конкурсов. Мы решили, что совместное творчество детей и родителей формирует хорошие доверительные отношения между ними, поможет расширить знания ребёнка о войне 1941 - 1945 годов, сформирует у него правильную и чёткую гражданскую позицию, воспитает уважительное отношение к ветеранам, памятникам и героям Великой Отечественной войне. </w:t>
      </w:r>
    </w:p>
    <w:p w:rsidR="0009188A" w:rsidRDefault="00B36C4D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поддерживаем связь семьями воспитанников. Общение происходит, </w:t>
      </w:r>
      <w:r w:rsidRPr="0078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мобильное приложение </w:t>
      </w:r>
      <w:proofErr w:type="spellStart"/>
      <w:r w:rsidRPr="0078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Pr="0078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делимся ссылками, творческими идеями.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Каждому воспитаннику была отправлена игра-викторина «Помнить и знать», также было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предложено разучить стихотворение о Великой Отечественной войне «Что такое День Победы».</w:t>
      </w:r>
      <w:r w:rsidR="0022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Посмотреть виде Парад посвященный </w:t>
      </w:r>
      <w:proofErr w:type="gramStart"/>
      <w:r w:rsidR="0022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22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Победы за 2019 год. </w:t>
      </w:r>
    </w:p>
    <w:p w:rsidR="00E5393E" w:rsidRDefault="00E5393E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C4D" w:rsidRDefault="00224E78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3AA2102" wp14:editId="31A895FC">
            <wp:extent cx="2286000" cy="3048000"/>
            <wp:effectExtent l="190500" t="95250" r="171450" b="228600"/>
            <wp:docPr id="1" name="Рисунок 1" descr="https://i.mycdn.me/i?r=AyH4iRPQ2q0otWIFepML2LxRwH7Pcu2FKvfzSc2DvSEy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H7Pcu2FKvfzSc2DvSEy8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35" cy="305684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E5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5393E">
        <w:rPr>
          <w:noProof/>
          <w:lang w:eastAsia="ru-RU"/>
        </w:rPr>
        <w:drawing>
          <wp:inline distT="0" distB="0" distL="0" distR="0" wp14:anchorId="1E24036D" wp14:editId="470A1F38">
            <wp:extent cx="2175211" cy="3057525"/>
            <wp:effectExtent l="190500" t="95250" r="168275" b="219075"/>
            <wp:docPr id="2" name="Рисунок 2" descr="https://i.mycdn.me/i?r=AyH4iRPQ2q0otWIFepML2LxRsVyAxKrGGzo1u9ibOslb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sVyAxKrGGzo1u9ibOslb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39" cy="305854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36C4D" w:rsidRDefault="00B36C4D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C4D" w:rsidRDefault="00E5393E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E8C05B" wp14:editId="39231285">
            <wp:extent cx="2247900" cy="2997200"/>
            <wp:effectExtent l="190500" t="95250" r="152400" b="222250"/>
            <wp:docPr id="3" name="Рисунок 3" descr="https://i.mycdn.me/i?r=AyH4iRPQ2q0otWIFepML2LxRp4yRT1E87u9EKSQwFtVk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p4yRT1E87u9EKSQwFtVk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85" cy="301011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0355C305" wp14:editId="74A2B9FA">
            <wp:extent cx="2235994" cy="3076575"/>
            <wp:effectExtent l="190500" t="95250" r="145415" b="219075"/>
            <wp:docPr id="4" name="Рисунок 4" descr="https://i.mycdn.me/i?r=AyH4iRPQ2q0otWIFepML2LxRju_l6RwHzxrp4gFyxf71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ju_l6RwHzxrp4gFyxf719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42" cy="307760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Физическая культура</w:t>
      </w:r>
    </w:p>
    <w:p w:rsidR="00B36C4D" w:rsidRPr="007F73A6" w:rsidRDefault="00B36C4D" w:rsidP="00B36C4D">
      <w:p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Тема: </w:t>
      </w:r>
      <w:r w:rsidRPr="007F73A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F73A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Салют</w:t>
      </w:r>
      <w:r w:rsidRPr="007F73A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7F73A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Победа</w:t>
      </w:r>
      <w:r w:rsidRPr="007F73A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B36C4D" w:rsidRPr="00B36C4D" w:rsidRDefault="00B36C4D" w:rsidP="00B36C4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B36C4D">
        <w:rPr>
          <w:rStyle w:val="c2"/>
          <w:color w:val="000000"/>
          <w:sz w:val="28"/>
          <w:szCs w:val="28"/>
          <w:u w:val="single"/>
        </w:rPr>
        <w:t xml:space="preserve">Цель: </w:t>
      </w:r>
    </w:p>
    <w:p w:rsidR="00B36C4D" w:rsidRDefault="00B36C4D" w:rsidP="00B36C4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героическим прошлым нашего народа, воспитывать чувства гордости за свой народ, армию, воспитывать желание защищать свою страну.</w:t>
      </w:r>
    </w:p>
    <w:p w:rsidR="00B36C4D" w:rsidRPr="00B1192D" w:rsidRDefault="00B36C4D" w:rsidP="00B36C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1192D">
        <w:rPr>
          <w:rStyle w:val="c2"/>
          <w:color w:val="000000"/>
          <w:sz w:val="28"/>
          <w:szCs w:val="28"/>
          <w:u w:val="single"/>
        </w:rPr>
        <w:t>Задачи: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знакомить детей с историческим прошлым нашей страны (Великой Отечественной войной).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формировать у детей чувство патриотизма через приобщение к стихам о Великой Отечественной войне.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Закрепление знаний детей о военных профессиях.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у детей двигательные умения в условиях эмоционального общения со сверстниками.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выдержку, ловкость, ориентировку в пространстве.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внимание, целеустремленность</w:t>
      </w:r>
      <w:r w:rsidR="00B1192D">
        <w:rPr>
          <w:rStyle w:val="c2"/>
          <w:color w:val="000000"/>
          <w:sz w:val="28"/>
          <w:szCs w:val="28"/>
        </w:rPr>
        <w:t>.</w:t>
      </w: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E78" w:rsidRDefault="00224E78" w:rsidP="00224E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было предложены игры: «Перестрелка», «Самолет».</w:t>
      </w:r>
    </w:p>
    <w:p w:rsidR="00B36C4D" w:rsidRDefault="00E5393E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Подвижная игра  «Перестрелка»,</w:t>
      </w:r>
    </w:p>
    <w:p w:rsidR="00E5393E" w:rsidRPr="00E5393E" w:rsidRDefault="00E5393E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умения взаимодействовать с соперником в меткости и ловкости. </w:t>
      </w:r>
    </w:p>
    <w:p w:rsidR="00E5393E" w:rsidRPr="00E5393E" w:rsidRDefault="002741D5" w:rsidP="002741D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«Самолеты».</w:t>
      </w:r>
    </w:p>
    <w:p w:rsidR="00B36C4D" w:rsidRDefault="002741D5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умении бегать, не наталкиваясь друг на друга, выполнять все движения по сигналу. </w:t>
      </w:r>
    </w:p>
    <w:p w:rsidR="002741D5" w:rsidRDefault="002741D5" w:rsidP="002741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воспитанников</w:t>
      </w:r>
    </w:p>
    <w:p w:rsidR="002741D5" w:rsidRDefault="002741D5" w:rsidP="002741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3412AF" wp14:editId="63889B66">
            <wp:extent cx="1774427" cy="2657475"/>
            <wp:effectExtent l="152400" t="152400" r="168910" b="180975"/>
            <wp:docPr id="5" name="Рисунок 5" descr="https://i.mycdn.me/i?r=AyH4iRPQ2q0otWIFepML2LxRFf4MS5Qn0iIhaXJ8ar9c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Ff4MS5Qn0iIhaXJ8ar9cy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28" cy="26598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281A8CE" wp14:editId="274C661A">
            <wp:extent cx="3114675" cy="2715792"/>
            <wp:effectExtent l="152400" t="152400" r="180975" b="180340"/>
            <wp:docPr id="10" name="Рисунок 10" descr="https://i.mycdn.me/i?r=AyH4iRPQ2q0otWIFepML2LxRS44tmmZjWxF5842sW20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44tmmZjWxF5842sW20B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19" cy="27220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B1192D" w:rsidRPr="00B1192D" w:rsidRDefault="00B1192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Лепка</w:t>
      </w:r>
    </w:p>
    <w:p w:rsidR="00224E78" w:rsidRDefault="00B1192D" w:rsidP="00224E78">
      <w:pPr>
        <w:shd w:val="clear" w:color="auto" w:fill="FFFFFF"/>
        <w:spacing w:before="150" w:after="450" w:line="288" w:lineRule="atLeast"/>
        <w:outlineLvl w:val="0"/>
        <w:rPr>
          <w:rStyle w:val="c2"/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73A6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Тема:</w:t>
      </w:r>
      <w:r w:rsidRPr="00B119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119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«День Победы» «Самолет».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="00224E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224E78">
        <w:rPr>
          <w:rStyle w:val="c2"/>
          <w:color w:val="000000"/>
          <w:sz w:val="28"/>
          <w:szCs w:val="28"/>
          <w:u w:val="single"/>
        </w:rPr>
        <w:t>Задачи</w:t>
      </w:r>
      <w:r w:rsidR="00224E78" w:rsidRPr="00B36C4D">
        <w:rPr>
          <w:rStyle w:val="c2"/>
          <w:color w:val="000000"/>
          <w:sz w:val="28"/>
          <w:szCs w:val="28"/>
          <w:u w:val="single"/>
        </w:rPr>
        <w:t xml:space="preserve">: 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Упражнять детей в создании образа предмета, используя конструктивный способ лепки.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Закрепить умение делить пластилин на части, приемы лепки (прямое раскатывание, сплющивание) и соединение частей.</w:t>
      </w:r>
    </w:p>
    <w:p w:rsidR="00B1192D" w:rsidRPr="00224E78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Развивать внимание, речь</w:t>
      </w:r>
      <w:proofErr w:type="gramStart"/>
      <w:r w:rsidRPr="00B1192D">
        <w:rPr>
          <w:color w:val="111111"/>
          <w:sz w:val="28"/>
          <w:szCs w:val="28"/>
        </w:rPr>
        <w:t>.</w:t>
      </w:r>
      <w:proofErr w:type="gramEnd"/>
      <w:r w:rsidR="00224E78">
        <w:rPr>
          <w:color w:val="111111"/>
          <w:sz w:val="28"/>
          <w:szCs w:val="28"/>
        </w:rPr>
        <w:t xml:space="preserve"> </w:t>
      </w:r>
      <w:proofErr w:type="gramStart"/>
      <w:r w:rsidRPr="00224E78">
        <w:rPr>
          <w:color w:val="111111"/>
          <w:sz w:val="28"/>
          <w:szCs w:val="28"/>
        </w:rPr>
        <w:t>м</w:t>
      </w:r>
      <w:proofErr w:type="gramEnd"/>
      <w:r w:rsidRPr="00224E78">
        <w:rPr>
          <w:color w:val="111111"/>
          <w:sz w:val="28"/>
          <w:szCs w:val="28"/>
        </w:rPr>
        <w:t>оторику кистей рук, воображение, самостоятельность.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Формировать умение устанавливать сходство с объектом.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Воспитывать уважение к ветеранам и патриотические чувства.</w:t>
      </w:r>
    </w:p>
    <w:p w:rsidR="00B1192D" w:rsidRDefault="00224E78" w:rsidP="00B36C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4E78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 12 воспитанников.</w:t>
      </w:r>
    </w:p>
    <w:p w:rsidR="00E60838" w:rsidRDefault="00E60838" w:rsidP="00E608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1D8EBAC" wp14:editId="79D5C6E6">
            <wp:extent cx="1502590" cy="2343150"/>
            <wp:effectExtent l="323850" t="323850" r="326390" b="323850"/>
            <wp:docPr id="8" name="Рисунок 8" descr="https://i.mycdn.me/i?r=AyH4iRPQ2q0otWIFepML2LxRVvYZhIBReaqthIh67-MH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vYZhIBReaqthIh67-MHv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91" cy="235188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29EB60" wp14:editId="0C379FD7">
            <wp:extent cx="1651575" cy="2343150"/>
            <wp:effectExtent l="323850" t="323850" r="330200" b="323850"/>
            <wp:docPr id="11" name="Рисунок 11" descr="https://i.mycdn.me/i?r=AyH4iRPQ2q0otWIFepML2LxRirrER5cvPL-6WmHje0nf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rrER5cvPL-6WmHje0nfG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89" cy="23845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838" w:rsidRDefault="0024604E" w:rsidP="002460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1B7E364" wp14:editId="169B50C4">
            <wp:extent cx="1635922" cy="2181225"/>
            <wp:effectExtent l="323850" t="323850" r="326390" b="314325"/>
            <wp:docPr id="9" name="Рисунок 9" descr="https://i.mycdn.me/i?r=AyH4iRPQ2q0otWIFepML2LxRy9Ooj5IYs0sovl8k8bcL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9Ooj5IYs0sovl8k8bcL1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4" cy="21996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2EDA5D" wp14:editId="4D7BDE40">
            <wp:extent cx="1666875" cy="2222500"/>
            <wp:effectExtent l="323850" t="323850" r="333375" b="330200"/>
            <wp:docPr id="12" name="Рисунок 12" descr="https://i.mycdn.me/i?r=AyH4iRPQ2q0otWIFepML2LxR0ucOaaA2GMUDoEc5-g09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0ucOaaA2GMUDoEc5-g09H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14" cy="22329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838" w:rsidRDefault="00E60838" w:rsidP="00E608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B00" w:rsidRDefault="00307B00" w:rsidP="00B36C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741D5" w:rsidRPr="00224E78" w:rsidRDefault="00E60838" w:rsidP="00B36C4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sectPr w:rsidR="002741D5" w:rsidRPr="00224E78" w:rsidSect="00B36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C2B"/>
    <w:multiLevelType w:val="hybridMultilevel"/>
    <w:tmpl w:val="CE12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4ED8"/>
    <w:multiLevelType w:val="hybridMultilevel"/>
    <w:tmpl w:val="7D1C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500C"/>
    <w:multiLevelType w:val="hybridMultilevel"/>
    <w:tmpl w:val="4522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D0674"/>
    <w:multiLevelType w:val="hybridMultilevel"/>
    <w:tmpl w:val="967A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63AF"/>
    <w:multiLevelType w:val="hybridMultilevel"/>
    <w:tmpl w:val="E7F0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F9"/>
    <w:rsid w:val="0009188A"/>
    <w:rsid w:val="00224E78"/>
    <w:rsid w:val="0024604E"/>
    <w:rsid w:val="002741D5"/>
    <w:rsid w:val="002D3DAC"/>
    <w:rsid w:val="00307B00"/>
    <w:rsid w:val="00B1192D"/>
    <w:rsid w:val="00B36C4D"/>
    <w:rsid w:val="00B777F9"/>
    <w:rsid w:val="00E5393E"/>
    <w:rsid w:val="00E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4D"/>
    <w:pPr>
      <w:ind w:left="720"/>
      <w:contextualSpacing/>
    </w:pPr>
  </w:style>
  <w:style w:type="character" w:styleId="a4">
    <w:name w:val="Strong"/>
    <w:basedOn w:val="a0"/>
    <w:uiPriority w:val="22"/>
    <w:qFormat/>
    <w:rsid w:val="00B36C4D"/>
    <w:rPr>
      <w:b/>
      <w:bCs/>
    </w:rPr>
  </w:style>
  <w:style w:type="paragraph" w:customStyle="1" w:styleId="c23">
    <w:name w:val="c2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C4D"/>
  </w:style>
  <w:style w:type="paragraph" w:customStyle="1" w:styleId="c3">
    <w:name w:val="c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C4D"/>
  </w:style>
  <w:style w:type="paragraph" w:styleId="a5">
    <w:name w:val="Normal (Web)"/>
    <w:basedOn w:val="a"/>
    <w:uiPriority w:val="99"/>
    <w:semiHidden/>
    <w:unhideWhenUsed/>
    <w:rsid w:val="00B1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4D"/>
    <w:pPr>
      <w:ind w:left="720"/>
      <w:contextualSpacing/>
    </w:pPr>
  </w:style>
  <w:style w:type="character" w:styleId="a4">
    <w:name w:val="Strong"/>
    <w:basedOn w:val="a0"/>
    <w:uiPriority w:val="22"/>
    <w:qFormat/>
    <w:rsid w:val="00B36C4D"/>
    <w:rPr>
      <w:b/>
      <w:bCs/>
    </w:rPr>
  </w:style>
  <w:style w:type="paragraph" w:customStyle="1" w:styleId="c23">
    <w:name w:val="c2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C4D"/>
  </w:style>
  <w:style w:type="paragraph" w:customStyle="1" w:styleId="c3">
    <w:name w:val="c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C4D"/>
  </w:style>
  <w:style w:type="paragraph" w:styleId="a5">
    <w:name w:val="Normal (Web)"/>
    <w:basedOn w:val="a"/>
    <w:uiPriority w:val="99"/>
    <w:semiHidden/>
    <w:unhideWhenUsed/>
    <w:rsid w:val="00B1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2020-05-08T03:04:00Z</dcterms:created>
  <dcterms:modified xsi:type="dcterms:W3CDTF">2020-05-08T06:24:00Z</dcterms:modified>
</cp:coreProperties>
</file>