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42" w:rsidRDefault="00AA1442" w:rsidP="00AA1442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AA1442" w:rsidRDefault="00AA1442" w:rsidP="00AA144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A1442" w:rsidRDefault="00AA1442" w:rsidP="00AA1442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AA1442" w:rsidRDefault="00AA1442" w:rsidP="00AA144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A1442" w:rsidRDefault="00AA1442" w:rsidP="00AA1442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AA1442" w:rsidRDefault="00AA1442" w:rsidP="00AA144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A1442" w:rsidRDefault="00AA1442" w:rsidP="00AA144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:rsidR="00AA1442" w:rsidRDefault="00AA1442" w:rsidP="00AA144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AA1442" w:rsidRDefault="00AA1442" w:rsidP="00AA144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AA1442" w:rsidRDefault="00AA1442" w:rsidP="00AA144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 </w:t>
      </w:r>
      <w:hyperlink r:id="rId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 № 557</w:t>
        </w:r>
      </w:hyperlink>
      <w:r>
        <w:rPr>
          <w:color w:val="333333"/>
          <w:sz w:val="27"/>
          <w:szCs w:val="27"/>
        </w:rPr>
        <w:t xml:space="preserve">, и претендующие на замещение должностей федеральной государственной службы, </w:t>
      </w:r>
      <w:r>
        <w:rPr>
          <w:color w:val="333333"/>
          <w:sz w:val="27"/>
          <w:szCs w:val="27"/>
        </w:rPr>
        <w:lastRenderedPageBreak/>
        <w:t>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AA1442" w:rsidRDefault="00AA1442" w:rsidP="00AA144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AA1442" w:rsidRDefault="00AA1442" w:rsidP="00AA144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AA1442" w:rsidRDefault="00AA1442" w:rsidP="00AA144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AA1442" w:rsidRDefault="00AA1442" w:rsidP="00AA144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</w:t>
      </w:r>
      <w:r>
        <w:rPr>
          <w:color w:val="333333"/>
          <w:sz w:val="27"/>
          <w:szCs w:val="27"/>
        </w:rPr>
        <w:lastRenderedPageBreak/>
        <w:t>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AA1442" w:rsidRDefault="00AA1442" w:rsidP="00AA144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обязанности, ограничения и запреты, установленные Федеральным законом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AA1442" w:rsidRDefault="00AA1442" w:rsidP="00AA144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AA1442" w:rsidRDefault="00AA1442" w:rsidP="00AA144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AA1442" w:rsidRDefault="00AA1442" w:rsidP="00AA144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AA1442" w:rsidRDefault="00AA1442" w:rsidP="00AA144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:rsidR="00AA1442" w:rsidRDefault="00AA1442" w:rsidP="00AA144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AA1442" w:rsidRDefault="00AA1442" w:rsidP="00AA144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AA1442" w:rsidRDefault="00AA1442" w:rsidP="00AA144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AA1442" w:rsidRDefault="00AA1442" w:rsidP="00AA144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A1442" w:rsidRDefault="00AA1442" w:rsidP="00AA144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A1442" w:rsidRDefault="00AA1442" w:rsidP="00AA1442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</w:t>
      </w:r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:rsidR="00AA1442" w:rsidRDefault="00AA1442" w:rsidP="00AA144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AA1442" w:rsidRDefault="00AA1442" w:rsidP="00AA1442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AA1442" w:rsidRDefault="00AA1442" w:rsidP="00AA1442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29 декабря 2022 года</w:t>
      </w:r>
    </w:p>
    <w:p w:rsidR="00AA1442" w:rsidRDefault="00AA1442" w:rsidP="00AA1442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968</w:t>
      </w:r>
    </w:p>
    <w:p w:rsidR="00AA1442" w:rsidRDefault="00AA1442" w:rsidP="00AA1442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764B7" w:rsidRDefault="002764B7">
      <w:bookmarkStart w:id="0" w:name="_GoBack"/>
      <w:bookmarkEnd w:id="0"/>
    </w:p>
    <w:sectPr w:rsidR="0027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42"/>
    <w:rsid w:val="002764B7"/>
    <w:rsid w:val="00AA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18834-C699-4A4E-A822-9CB4807A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AA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AA1442"/>
  </w:style>
  <w:style w:type="paragraph" w:customStyle="1" w:styleId="i">
    <w:name w:val="i"/>
    <w:basedOn w:val="a"/>
    <w:rsid w:val="00AA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hyperlink" Target="http://pravo.gov.ru/proxy/ips/?docbody=&amp;prevDoc=603637722&amp;backlink=1&amp;&amp;nd=102126657" TargetMode="External"/><Relationship Id="rId4" Type="http://schemas.openxmlformats.org/officeDocument/2006/relationships/hyperlink" Target="http://pravo.gov.ru/proxy/ips/?docbody=&amp;prevDoc=603637722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Александровский ДС</dc:creator>
  <cp:keywords/>
  <dc:description/>
  <cp:lastModifiedBy>Александровский ДС</cp:lastModifiedBy>
  <cp:revision>1</cp:revision>
  <dcterms:created xsi:type="dcterms:W3CDTF">2023-12-01T02:41:00Z</dcterms:created>
  <dcterms:modified xsi:type="dcterms:W3CDTF">2023-12-01T02:41:00Z</dcterms:modified>
</cp:coreProperties>
</file>